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43" w:rsidRPr="00BA7CE2" w:rsidRDefault="00CD12B3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附件4</w:t>
      </w:r>
      <w:bookmarkStart w:id="0" w:name="_GoBack"/>
      <w:bookmarkEnd w:id="0"/>
    </w:p>
    <w:p w:rsidR="00CA5443" w:rsidRDefault="00CD12B3">
      <w:pPr>
        <w:spacing w:line="560" w:lineRule="exact"/>
        <w:jc w:val="center"/>
        <w:rPr>
          <w:rFonts w:ascii="小标宋" w:eastAsia="小标宋" w:hAnsi="仿宋"/>
          <w:sz w:val="44"/>
          <w:szCs w:val="44"/>
        </w:rPr>
      </w:pPr>
      <w:r>
        <w:rPr>
          <w:rFonts w:ascii="小标宋" w:eastAsia="小标宋" w:hAnsi="仿宋" w:hint="eastAsia"/>
          <w:sz w:val="44"/>
          <w:szCs w:val="44"/>
        </w:rPr>
        <w:t>时间安排</w:t>
      </w:r>
    </w:p>
    <w:p w:rsidR="00CA5443" w:rsidRDefault="00CA5443">
      <w:pPr>
        <w:ind w:firstLineChars="200" w:firstLine="632"/>
        <w:rPr>
          <w:rFonts w:ascii="仿宋" w:eastAsia="仿宋" w:hAnsi="仿宋"/>
        </w:rPr>
      </w:pPr>
    </w:p>
    <w:p w:rsidR="00CA5443" w:rsidRPr="00BA7CE2" w:rsidRDefault="00CD12B3">
      <w:pPr>
        <w:ind w:firstLineChars="200" w:firstLine="63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</w:rPr>
        <w:t>为</w:t>
      </w:r>
      <w:r w:rsidRPr="00BA7CE2">
        <w:rPr>
          <w:rFonts w:ascii="仿宋" w:eastAsia="仿宋" w:hAnsi="仿宋" w:hint="eastAsia"/>
          <w:sz w:val="28"/>
          <w:szCs w:val="28"/>
        </w:rPr>
        <w:t>提高工作效率，确保评审工作任务按时完成，现将今年各单位网上申报和纸质材料报送的具体时间明确如下，请有关单位提前部署，提早安排，务必在以下时间内完成材料报送工作。</w:t>
      </w:r>
    </w:p>
    <w:p w:rsidR="00CA5443" w:rsidRPr="00BA7CE2" w:rsidRDefault="00CD12B3" w:rsidP="00BA7CE2">
      <w:pPr>
        <w:ind w:firstLineChars="200" w:firstLine="552"/>
        <w:rPr>
          <w:rFonts w:ascii="黑体" w:eastAsia="黑体" w:hAnsi="黑体"/>
          <w:sz w:val="28"/>
          <w:szCs w:val="28"/>
        </w:rPr>
      </w:pPr>
      <w:r w:rsidRPr="00BA7CE2">
        <w:rPr>
          <w:rFonts w:ascii="黑体" w:eastAsia="黑体" w:hAnsi="黑体" w:hint="eastAsia"/>
          <w:sz w:val="28"/>
          <w:szCs w:val="28"/>
        </w:rPr>
        <w:t>一、申报时间</w:t>
      </w:r>
    </w:p>
    <w:p w:rsidR="00CA5443" w:rsidRPr="00BA7CE2" w:rsidRDefault="00CD12B3" w:rsidP="00BA7CE2">
      <w:pPr>
        <w:ind w:firstLineChars="200" w:firstLine="552"/>
        <w:rPr>
          <w:rFonts w:ascii="仿宋" w:eastAsia="仿宋" w:hAnsi="仿宋"/>
          <w:sz w:val="28"/>
          <w:szCs w:val="28"/>
        </w:rPr>
      </w:pPr>
      <w:r w:rsidRPr="00BA7CE2">
        <w:rPr>
          <w:rFonts w:ascii="仿宋" w:eastAsia="仿宋" w:hAnsi="仿宋" w:hint="eastAsia"/>
          <w:sz w:val="28"/>
          <w:szCs w:val="28"/>
        </w:rPr>
        <w:t>网上个人申报时间为2021年7月15日—7月29日，所在单位审核报送截止时间至8月10日。</w:t>
      </w:r>
    </w:p>
    <w:p w:rsidR="00CA5443" w:rsidRPr="00BA7CE2" w:rsidRDefault="00CD12B3" w:rsidP="00BA7CE2">
      <w:pPr>
        <w:ind w:firstLineChars="200" w:firstLine="552"/>
        <w:rPr>
          <w:rFonts w:ascii="黑体" w:eastAsia="黑体" w:hAnsi="黑体"/>
          <w:sz w:val="28"/>
          <w:szCs w:val="28"/>
        </w:rPr>
      </w:pPr>
      <w:r w:rsidRPr="00BA7CE2">
        <w:rPr>
          <w:rFonts w:ascii="黑体" w:eastAsia="黑体" w:hAnsi="黑体" w:hint="eastAsia"/>
          <w:sz w:val="28"/>
          <w:szCs w:val="28"/>
        </w:rPr>
        <w:t>二、审核时间</w:t>
      </w:r>
    </w:p>
    <w:p w:rsidR="00CA5443" w:rsidRPr="00BA7CE2" w:rsidRDefault="00CD12B3" w:rsidP="00BA7CE2">
      <w:pPr>
        <w:ind w:firstLineChars="200" w:firstLine="552"/>
        <w:rPr>
          <w:rFonts w:ascii="仿宋" w:eastAsia="仿宋" w:hAnsi="仿宋"/>
          <w:sz w:val="28"/>
          <w:szCs w:val="28"/>
        </w:rPr>
      </w:pPr>
      <w:r w:rsidRPr="00BA7CE2">
        <w:rPr>
          <w:rFonts w:ascii="仿宋" w:eastAsia="仿宋" w:hAnsi="仿宋" w:hint="eastAsia"/>
          <w:sz w:val="28"/>
          <w:szCs w:val="28"/>
        </w:rPr>
        <w:t>各区、县（市）受理点（含各地区</w:t>
      </w:r>
      <w:proofErr w:type="gramStart"/>
      <w:r w:rsidRPr="00BA7CE2">
        <w:rPr>
          <w:rFonts w:ascii="仿宋" w:eastAsia="仿宋" w:hAnsi="仿宋" w:hint="eastAsia"/>
          <w:sz w:val="28"/>
          <w:szCs w:val="28"/>
        </w:rPr>
        <w:t>人社部门</w:t>
      </w:r>
      <w:proofErr w:type="gramEnd"/>
      <w:r w:rsidRPr="00BA7CE2">
        <w:rPr>
          <w:rFonts w:ascii="仿宋" w:eastAsia="仿宋" w:hAnsi="仿宋" w:hint="eastAsia"/>
          <w:sz w:val="28"/>
          <w:szCs w:val="28"/>
        </w:rPr>
        <w:t>审核时间）网上审核推荐截止时间为9月12日。</w:t>
      </w:r>
    </w:p>
    <w:p w:rsidR="00CA5443" w:rsidRPr="00BA7CE2" w:rsidRDefault="00CD12B3" w:rsidP="00BA7CE2">
      <w:pPr>
        <w:ind w:firstLineChars="200" w:firstLine="552"/>
        <w:rPr>
          <w:rFonts w:ascii="黑体" w:eastAsia="黑体" w:hAnsi="黑体"/>
          <w:sz w:val="28"/>
          <w:szCs w:val="28"/>
        </w:rPr>
      </w:pPr>
      <w:r w:rsidRPr="00BA7CE2">
        <w:rPr>
          <w:rFonts w:ascii="黑体" w:eastAsia="黑体" w:hAnsi="黑体" w:hint="eastAsia"/>
          <w:sz w:val="28"/>
          <w:szCs w:val="28"/>
        </w:rPr>
        <w:t>三、申报人评审表报送时间</w:t>
      </w:r>
    </w:p>
    <w:p w:rsidR="00CA5443" w:rsidRPr="00BA7CE2" w:rsidRDefault="00CD12B3" w:rsidP="00BA7CE2">
      <w:pPr>
        <w:ind w:firstLineChars="200" w:firstLine="552"/>
        <w:rPr>
          <w:rFonts w:ascii="仿宋" w:eastAsia="仿宋" w:hAnsi="仿宋"/>
          <w:sz w:val="28"/>
          <w:szCs w:val="28"/>
        </w:rPr>
      </w:pPr>
      <w:r w:rsidRPr="00BA7CE2">
        <w:rPr>
          <w:rFonts w:ascii="仿宋" w:eastAsia="仿宋" w:hAnsi="仿宋" w:hint="eastAsia"/>
          <w:sz w:val="28"/>
          <w:szCs w:val="28"/>
        </w:rPr>
        <w:t>申报人应在10月11日至10月15日期间将《评审表》报至所属区、县（市）受理点。</w:t>
      </w:r>
    </w:p>
    <w:p w:rsidR="00CA5443" w:rsidRPr="00BA7CE2" w:rsidRDefault="00CD12B3" w:rsidP="00BA7CE2">
      <w:pPr>
        <w:ind w:firstLineChars="200" w:firstLine="552"/>
        <w:rPr>
          <w:rFonts w:ascii="黑体" w:eastAsia="黑体" w:hAnsi="黑体"/>
          <w:sz w:val="28"/>
          <w:szCs w:val="28"/>
        </w:rPr>
      </w:pPr>
      <w:r w:rsidRPr="00BA7CE2">
        <w:rPr>
          <w:rFonts w:ascii="黑体" w:eastAsia="黑体" w:hAnsi="黑体" w:hint="eastAsia"/>
          <w:sz w:val="28"/>
          <w:szCs w:val="28"/>
        </w:rPr>
        <w:t>四、受理点纸质材料报送具体时间</w:t>
      </w:r>
    </w:p>
    <w:p w:rsidR="00CA5443" w:rsidRPr="00BA7CE2" w:rsidRDefault="00CD12B3" w:rsidP="00BA7CE2">
      <w:pPr>
        <w:ind w:firstLineChars="200" w:firstLine="552"/>
        <w:rPr>
          <w:rFonts w:ascii="仿宋" w:eastAsia="仿宋" w:hAnsi="仿宋"/>
          <w:sz w:val="28"/>
          <w:szCs w:val="28"/>
        </w:rPr>
      </w:pPr>
      <w:r w:rsidRPr="00BA7CE2">
        <w:rPr>
          <w:rFonts w:ascii="仿宋" w:eastAsia="仿宋" w:hAnsi="仿宋" w:hint="eastAsia"/>
          <w:sz w:val="28"/>
          <w:szCs w:val="28"/>
        </w:rPr>
        <w:t>各区、县（市）受理点的《评审表》报送时间为10月18日至10月24日。报送时须提供从系统导出并盖章的花名册一份，《评审表》排序应与花名册一致。</w:t>
      </w:r>
    </w:p>
    <w:p w:rsidR="00CA5443" w:rsidRPr="00BA7CE2" w:rsidRDefault="00CD12B3" w:rsidP="00BA7CE2">
      <w:pPr>
        <w:ind w:firstLineChars="200" w:firstLine="552"/>
        <w:rPr>
          <w:rFonts w:ascii="仿宋" w:eastAsia="仿宋" w:hAnsi="仿宋"/>
          <w:sz w:val="28"/>
          <w:szCs w:val="28"/>
        </w:rPr>
      </w:pPr>
      <w:r w:rsidRPr="00BA7CE2">
        <w:rPr>
          <w:rFonts w:ascii="仿宋" w:eastAsia="仿宋" w:hAnsi="仿宋" w:hint="eastAsia"/>
          <w:sz w:val="28"/>
          <w:szCs w:val="28"/>
        </w:rPr>
        <w:t>地址：中河中路275号1楼</w:t>
      </w:r>
      <w:r w:rsidRPr="00BA7CE2">
        <w:rPr>
          <w:rFonts w:ascii="仿宋" w:eastAsia="仿宋" w:hAnsi="仿宋"/>
          <w:sz w:val="28"/>
          <w:szCs w:val="28"/>
        </w:rPr>
        <w:t>（</w:t>
      </w:r>
      <w:r w:rsidRPr="00BA7CE2">
        <w:rPr>
          <w:rFonts w:ascii="仿宋" w:eastAsia="仿宋" w:hAnsi="仿宋" w:hint="eastAsia"/>
          <w:sz w:val="28"/>
          <w:szCs w:val="28"/>
        </w:rPr>
        <w:t>联系电话：</w:t>
      </w:r>
      <w:r w:rsidRPr="00BA7CE2">
        <w:rPr>
          <w:rFonts w:ascii="仿宋" w:eastAsia="仿宋" w:hAnsi="仿宋" w:cs="仿宋" w:hint="eastAsia"/>
          <w:sz w:val="28"/>
          <w:szCs w:val="28"/>
        </w:rPr>
        <w:t>87011350</w:t>
      </w:r>
      <w:r w:rsidRPr="00BA7CE2">
        <w:rPr>
          <w:rFonts w:ascii="仿宋" w:eastAsia="仿宋" w:hAnsi="仿宋"/>
          <w:sz w:val="28"/>
          <w:szCs w:val="28"/>
        </w:rPr>
        <w:t>）</w:t>
      </w:r>
      <w:r w:rsidRPr="00BA7CE2">
        <w:rPr>
          <w:rFonts w:ascii="仿宋" w:eastAsia="仿宋" w:hAnsi="仿宋" w:hint="eastAsia"/>
          <w:sz w:val="28"/>
          <w:szCs w:val="28"/>
        </w:rPr>
        <w:t>。</w:t>
      </w:r>
    </w:p>
    <w:p w:rsidR="00CA5443" w:rsidRPr="00BA7CE2" w:rsidRDefault="00CA5443" w:rsidP="00BA7CE2">
      <w:pPr>
        <w:rPr>
          <w:rFonts w:ascii="仿宋" w:eastAsia="仿宋" w:hAnsi="仿宋"/>
        </w:rPr>
      </w:pPr>
    </w:p>
    <w:sectPr w:rsidR="00CA5443" w:rsidRPr="00BA7CE2" w:rsidSect="00BA7CE2">
      <w:headerReference w:type="default" r:id="rId9"/>
      <w:footerReference w:type="default" r:id="rId10"/>
      <w:pgSz w:w="11907" w:h="16840"/>
      <w:pgMar w:top="2041" w:right="1531" w:bottom="2041" w:left="1531" w:header="851" w:footer="1644" w:gutter="0"/>
      <w:pgNumType w:fmt="numberInDash"/>
      <w:cols w:space="720"/>
      <w:titlePg/>
      <w:docGrid w:type="linesAndChars" w:linePitch="578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FF" w:rsidRDefault="006931FF">
      <w:r>
        <w:separator/>
      </w:r>
    </w:p>
  </w:endnote>
  <w:endnote w:type="continuationSeparator" w:id="0">
    <w:p w:rsidR="006931FF" w:rsidRDefault="0069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43" w:rsidRDefault="00CD12B3">
    <w:pPr>
      <w:pStyle w:val="a4"/>
      <w:framePr w:wrap="around" w:vAnchor="text" w:hAnchor="margin" w:xAlign="outside" w:y="1"/>
      <w:ind w:rightChars="100" w:right="320" w:firstLineChars="100" w:firstLine="280"/>
      <w:rPr>
        <w:rStyle w:val="a7"/>
        <w:rFonts w:ascii="楷体_GB2312" w:eastAsia="楷体_GB2312" w:hAnsi="楷体"/>
        <w:sz w:val="28"/>
        <w:szCs w:val="28"/>
      </w:rPr>
    </w:pPr>
    <w:r>
      <w:rPr>
        <w:rStyle w:val="a7"/>
        <w:rFonts w:ascii="楷体_GB2312" w:eastAsia="楷体_GB2312" w:hAnsi="楷体" w:hint="eastAsia"/>
        <w:sz w:val="28"/>
        <w:szCs w:val="28"/>
      </w:rPr>
      <w:fldChar w:fldCharType="begin"/>
    </w:r>
    <w:r>
      <w:rPr>
        <w:rStyle w:val="a7"/>
        <w:rFonts w:ascii="楷体_GB2312" w:eastAsia="楷体_GB2312" w:hAnsi="楷体" w:hint="eastAsia"/>
        <w:sz w:val="28"/>
        <w:szCs w:val="28"/>
      </w:rPr>
      <w:instrText xml:space="preserve">PAGE  </w:instrText>
    </w:r>
    <w:r>
      <w:rPr>
        <w:rStyle w:val="a7"/>
        <w:rFonts w:ascii="楷体_GB2312" w:eastAsia="楷体_GB2312" w:hAnsi="楷体" w:hint="eastAsia"/>
        <w:sz w:val="28"/>
        <w:szCs w:val="28"/>
      </w:rPr>
      <w:fldChar w:fldCharType="separate"/>
    </w:r>
    <w:r w:rsidR="00BA7CE2">
      <w:rPr>
        <w:rStyle w:val="a7"/>
        <w:rFonts w:ascii="楷体_GB2312" w:eastAsia="楷体_GB2312" w:hAnsi="楷体"/>
        <w:noProof/>
        <w:sz w:val="28"/>
        <w:szCs w:val="28"/>
      </w:rPr>
      <w:t>8</w:t>
    </w:r>
    <w:r>
      <w:rPr>
        <w:rStyle w:val="a7"/>
        <w:rFonts w:ascii="楷体_GB2312" w:eastAsia="楷体_GB2312" w:hAnsi="楷体" w:hint="eastAsia"/>
        <w:sz w:val="28"/>
        <w:szCs w:val="28"/>
      </w:rPr>
      <w:fldChar w:fldCharType="end"/>
    </w:r>
  </w:p>
  <w:p w:rsidR="00CA5443" w:rsidRDefault="00CA544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FF" w:rsidRDefault="006931FF">
      <w:r>
        <w:separator/>
      </w:r>
    </w:p>
  </w:footnote>
  <w:footnote w:type="continuationSeparator" w:id="0">
    <w:p w:rsidR="006931FF" w:rsidRDefault="0069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43" w:rsidRDefault="00CA544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7071FC"/>
    <w:multiLevelType w:val="singleLevel"/>
    <w:tmpl w:val="EF7071FC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DF"/>
    <w:rsid w:val="C9BBD564"/>
    <w:rsid w:val="EF27E698"/>
    <w:rsid w:val="F4FA1D2F"/>
    <w:rsid w:val="F7D50DC2"/>
    <w:rsid w:val="FBF8A858"/>
    <w:rsid w:val="FEFFB670"/>
    <w:rsid w:val="FF37E995"/>
    <w:rsid w:val="FFFFC515"/>
    <w:rsid w:val="0001071E"/>
    <w:rsid w:val="0004690A"/>
    <w:rsid w:val="000A171B"/>
    <w:rsid w:val="000A46C0"/>
    <w:rsid w:val="0012771D"/>
    <w:rsid w:val="00141EBE"/>
    <w:rsid w:val="001E79D7"/>
    <w:rsid w:val="001F58DF"/>
    <w:rsid w:val="00200BF5"/>
    <w:rsid w:val="002324F7"/>
    <w:rsid w:val="00260D1F"/>
    <w:rsid w:val="00262575"/>
    <w:rsid w:val="003029B3"/>
    <w:rsid w:val="00312D13"/>
    <w:rsid w:val="00330B91"/>
    <w:rsid w:val="00357A29"/>
    <w:rsid w:val="00374EFD"/>
    <w:rsid w:val="00387459"/>
    <w:rsid w:val="00387CD4"/>
    <w:rsid w:val="00397332"/>
    <w:rsid w:val="003A6D58"/>
    <w:rsid w:val="003C6074"/>
    <w:rsid w:val="003D29B0"/>
    <w:rsid w:val="003F4E85"/>
    <w:rsid w:val="00422D6C"/>
    <w:rsid w:val="004368B8"/>
    <w:rsid w:val="004426A6"/>
    <w:rsid w:val="004744C8"/>
    <w:rsid w:val="0048290C"/>
    <w:rsid w:val="004948B5"/>
    <w:rsid w:val="004A34D9"/>
    <w:rsid w:val="004A46DA"/>
    <w:rsid w:val="004C2944"/>
    <w:rsid w:val="004D6F4D"/>
    <w:rsid w:val="004D6F51"/>
    <w:rsid w:val="004E019E"/>
    <w:rsid w:val="00522652"/>
    <w:rsid w:val="00526D05"/>
    <w:rsid w:val="00550F66"/>
    <w:rsid w:val="00567D8B"/>
    <w:rsid w:val="00572DCE"/>
    <w:rsid w:val="005813A0"/>
    <w:rsid w:val="00584D5A"/>
    <w:rsid w:val="00585B51"/>
    <w:rsid w:val="005A3ADE"/>
    <w:rsid w:val="005C0B36"/>
    <w:rsid w:val="005E61ED"/>
    <w:rsid w:val="006234D8"/>
    <w:rsid w:val="00637A73"/>
    <w:rsid w:val="006931FF"/>
    <w:rsid w:val="006B1227"/>
    <w:rsid w:val="006D6ACC"/>
    <w:rsid w:val="006E42B0"/>
    <w:rsid w:val="007217F6"/>
    <w:rsid w:val="00726D66"/>
    <w:rsid w:val="0073726F"/>
    <w:rsid w:val="00742EF7"/>
    <w:rsid w:val="007911DD"/>
    <w:rsid w:val="0081278F"/>
    <w:rsid w:val="008150D3"/>
    <w:rsid w:val="00816BDB"/>
    <w:rsid w:val="00820544"/>
    <w:rsid w:val="00831997"/>
    <w:rsid w:val="008827AE"/>
    <w:rsid w:val="00886D19"/>
    <w:rsid w:val="008A61BF"/>
    <w:rsid w:val="008E02AB"/>
    <w:rsid w:val="008F57A4"/>
    <w:rsid w:val="0090267D"/>
    <w:rsid w:val="009163A8"/>
    <w:rsid w:val="00920F09"/>
    <w:rsid w:val="0092154D"/>
    <w:rsid w:val="00923443"/>
    <w:rsid w:val="00927760"/>
    <w:rsid w:val="00927C95"/>
    <w:rsid w:val="0095265A"/>
    <w:rsid w:val="00954499"/>
    <w:rsid w:val="00970A52"/>
    <w:rsid w:val="009F7A9B"/>
    <w:rsid w:val="00A17EAD"/>
    <w:rsid w:val="00A2223D"/>
    <w:rsid w:val="00A95259"/>
    <w:rsid w:val="00AC1AAA"/>
    <w:rsid w:val="00B30312"/>
    <w:rsid w:val="00B37257"/>
    <w:rsid w:val="00B533CA"/>
    <w:rsid w:val="00B54798"/>
    <w:rsid w:val="00BA4B3F"/>
    <w:rsid w:val="00BA7CE2"/>
    <w:rsid w:val="00BB256C"/>
    <w:rsid w:val="00BB3ACF"/>
    <w:rsid w:val="00C20E4D"/>
    <w:rsid w:val="00C46C5C"/>
    <w:rsid w:val="00C74F85"/>
    <w:rsid w:val="00C857E3"/>
    <w:rsid w:val="00C97AB5"/>
    <w:rsid w:val="00CA5443"/>
    <w:rsid w:val="00CA7C7A"/>
    <w:rsid w:val="00CD12B3"/>
    <w:rsid w:val="00CE0205"/>
    <w:rsid w:val="00CE26BC"/>
    <w:rsid w:val="00D12165"/>
    <w:rsid w:val="00D12495"/>
    <w:rsid w:val="00D31AA4"/>
    <w:rsid w:val="00D449CB"/>
    <w:rsid w:val="00DB6587"/>
    <w:rsid w:val="00E2313F"/>
    <w:rsid w:val="00E27CCA"/>
    <w:rsid w:val="00E462E3"/>
    <w:rsid w:val="00E90880"/>
    <w:rsid w:val="00EC2BD7"/>
    <w:rsid w:val="00EF055E"/>
    <w:rsid w:val="00F1776F"/>
    <w:rsid w:val="00F43D12"/>
    <w:rsid w:val="00F60493"/>
    <w:rsid w:val="00F64873"/>
    <w:rsid w:val="00F83D74"/>
    <w:rsid w:val="00F94A33"/>
    <w:rsid w:val="00FC3EE9"/>
    <w:rsid w:val="00FE61CF"/>
    <w:rsid w:val="00FE652D"/>
    <w:rsid w:val="00FF24A7"/>
    <w:rsid w:val="2FF53C6F"/>
    <w:rsid w:val="375F2227"/>
    <w:rsid w:val="3BE7DA39"/>
    <w:rsid w:val="55D9D774"/>
    <w:rsid w:val="57DF15DB"/>
    <w:rsid w:val="67BF555C"/>
    <w:rsid w:val="7CFF8909"/>
    <w:rsid w:val="7E57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pBdr>
        <w:top w:val="single" w:sz="6" w:space="1" w:color="auto"/>
        <w:bottom w:val="single" w:sz="6" w:space="1" w:color="auto"/>
      </w:pBdr>
    </w:pPr>
    <w:rPr>
      <w:rFonts w:ascii="仿宋_GB231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customStyle="1" w:styleId="Char">
    <w:name w:val="正文文本 Char"/>
    <w:link w:val="a3"/>
    <w:qFormat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pBdr>
        <w:top w:val="single" w:sz="6" w:space="1" w:color="auto"/>
        <w:bottom w:val="single" w:sz="6" w:space="1" w:color="auto"/>
      </w:pBdr>
    </w:pPr>
    <w:rPr>
      <w:rFonts w:ascii="仿宋_GB231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customStyle="1" w:styleId="Char">
    <w:name w:val="正文文本 Char"/>
    <w:link w:val="a3"/>
    <w:qFormat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Lenovo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杭建计通知（2004）1号</dc:title>
  <dc:creator>杨仲璐;高家玺(gjiaxi)</dc:creator>
  <cp:lastModifiedBy>范月莹</cp:lastModifiedBy>
  <cp:revision>3</cp:revision>
  <cp:lastPrinted>2020-07-31T18:29:00Z</cp:lastPrinted>
  <dcterms:created xsi:type="dcterms:W3CDTF">2021-07-02T01:12:00Z</dcterms:created>
  <dcterms:modified xsi:type="dcterms:W3CDTF">2021-07-02T01:17:00Z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