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附件：3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spacing w:line="560" w:lineRule="exact"/>
        <w:jc w:val="center"/>
        <w:rPr>
          <w:rFonts w:hint="eastAsia" w:ascii="小标宋" w:hAnsi="仿宋" w:eastAsia="小标宋"/>
          <w:sz w:val="44"/>
          <w:szCs w:val="44"/>
        </w:rPr>
      </w:pPr>
      <w:bookmarkStart w:id="0" w:name="_GoBack"/>
      <w:r>
        <w:rPr>
          <w:rFonts w:hint="eastAsia" w:ascii="小标宋" w:hAnsi="仿宋" w:eastAsia="小标宋"/>
          <w:sz w:val="44"/>
          <w:szCs w:val="44"/>
        </w:rPr>
        <w:t>杭州市残联系统联络表</w:t>
      </w:r>
    </w:p>
    <w:bookmarkEnd w:id="0"/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tbl>
      <w:tblPr>
        <w:tblStyle w:val="3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3535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部门单位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残联联系人/电话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促进会联系人/电话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杭州市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吕  磊  13675843381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屠  晨  18057195085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上城区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孙  馨  85191432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胡雄华  13615817319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下城区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刘宗蔚  88153633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丁明强  13175021507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江干区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丁永明  28062821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胡志耘  13735560335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拱墅区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高  标  18106521732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曹  云  13858140347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西湖区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陈  亮  85127097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陆佐华  15257116178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滨江区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曹彩兰  88158203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刘建武  13516808365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萧山区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沈利琴  13588283408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谭  昕  18969957353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余杭区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金敏芳  13666608834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陈国兴  13805717857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富阳区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陶贞红  13758298402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丁关华  13906813876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临安区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俞  璐  13646877000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潘金华  18968023570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建德市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李呈祥  18258126099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何  群  13018905211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桐庐县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楼许惠  13588209898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袁先良  13967185081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淳安县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张  威  15924177524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方勇良  13567157958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钱塘新区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屠  强  13735552808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320" w:leftChars="100" w:right="-80" w:rightChars="-25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金佰明  13606649329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322A8"/>
    <w:rsid w:val="48FF12BC"/>
    <w:rsid w:val="7D7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pBdr>
        <w:top w:val="single" w:color="auto" w:sz="6" w:space="1"/>
        <w:bottom w:val="single" w:color="auto" w:sz="6" w:space="1"/>
      </w:pBdr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2020-12-30T09:13:00Z</dcterms:created>
  <dc:creator>Administrator</dc:creator>
  <cp:lastModifiedBy>Administrator</cp:lastModifiedBy>
  <dcterms:modified xsi:type="dcterms:W3CDTF">2020-12-30T09:15:19Z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