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99" w:rsidRPr="00C57FEE" w:rsidRDefault="00C57FEE" w:rsidP="00C57FEE">
      <w:pPr>
        <w:spacing w:line="640" w:lineRule="exact"/>
        <w:jc w:val="center"/>
        <w:rPr>
          <w:rFonts w:ascii="方正小标宋_GBK" w:eastAsia="方正小标宋_GBK" w:hAnsi="仿宋"/>
          <w:sz w:val="44"/>
          <w:szCs w:val="44"/>
        </w:rPr>
      </w:pPr>
      <w:r w:rsidRPr="00C57FEE">
        <w:rPr>
          <w:rFonts w:ascii="方正小标宋_GBK" w:eastAsia="方正小标宋_GBK" w:hAnsi="仿宋" w:hint="eastAsia"/>
          <w:sz w:val="44"/>
          <w:szCs w:val="44"/>
        </w:rPr>
        <w:t>关于《进一步优化杭州市建设工程施工图审查及施工许可办理的实施意见（试行）》的起草说明</w:t>
      </w:r>
    </w:p>
    <w:p w:rsidR="00C57FEE" w:rsidRDefault="00C57FEE" w:rsidP="00C57FEE">
      <w:pPr>
        <w:spacing w:line="560" w:lineRule="exact"/>
        <w:rPr>
          <w:rFonts w:ascii="仿宋" w:eastAsia="仿宋" w:hAnsi="仿宋"/>
          <w:sz w:val="32"/>
          <w:szCs w:val="32"/>
        </w:rPr>
      </w:pPr>
    </w:p>
    <w:p w:rsidR="00C57FEE" w:rsidRPr="00C57FEE" w:rsidRDefault="00C57FEE" w:rsidP="00BB0683">
      <w:pPr>
        <w:spacing w:line="560" w:lineRule="exact"/>
        <w:ind w:firstLineChars="200" w:firstLine="640"/>
        <w:jc w:val="left"/>
        <w:rPr>
          <w:rFonts w:ascii="仿宋" w:eastAsia="仿宋" w:hAnsi="仿宋"/>
          <w:sz w:val="32"/>
          <w:szCs w:val="32"/>
        </w:rPr>
      </w:pPr>
      <w:r>
        <w:rPr>
          <w:rFonts w:ascii="仿宋" w:eastAsia="仿宋" w:hAnsi="仿宋" w:hint="eastAsia"/>
          <w:sz w:val="32"/>
          <w:szCs w:val="32"/>
          <w:shd w:val="clear" w:color="auto" w:fill="FFFFFF"/>
        </w:rPr>
        <w:t>为</w:t>
      </w:r>
      <w:r w:rsidRPr="007619E9">
        <w:rPr>
          <w:rFonts w:ascii="仿宋" w:eastAsia="仿宋" w:hAnsi="仿宋"/>
          <w:sz w:val="32"/>
          <w:szCs w:val="32"/>
          <w:shd w:val="clear" w:color="auto" w:fill="FFFFFF"/>
        </w:rPr>
        <w:t>深入贯彻国家、省市关于工程建设审批制度改革工作有关要求和部署，</w:t>
      </w:r>
      <w:r w:rsidRPr="00C57FEE">
        <w:rPr>
          <w:rFonts w:ascii="仿宋" w:eastAsia="仿宋" w:hAnsi="仿宋" w:hint="eastAsia"/>
          <w:sz w:val="32"/>
          <w:szCs w:val="32"/>
          <w:shd w:val="clear" w:color="auto" w:fill="FFFFFF"/>
        </w:rPr>
        <w:t>稳步提升勘察设计质量水平、</w:t>
      </w:r>
      <w:r w:rsidRPr="007619E9">
        <w:rPr>
          <w:rFonts w:ascii="仿宋" w:eastAsia="仿宋" w:hAnsi="仿宋"/>
          <w:sz w:val="32"/>
          <w:szCs w:val="32"/>
          <w:shd w:val="clear" w:color="auto" w:fill="FFFFFF"/>
        </w:rPr>
        <w:t>提高投资项目审批效率，持续推进营商环境优化</w:t>
      </w:r>
      <w:r>
        <w:rPr>
          <w:rFonts w:ascii="仿宋" w:eastAsia="仿宋" w:hAnsi="仿宋" w:hint="eastAsia"/>
          <w:sz w:val="32"/>
          <w:szCs w:val="32"/>
          <w:shd w:val="clear" w:color="auto" w:fill="FFFFFF"/>
        </w:rPr>
        <w:t>，结合我市实际，</w:t>
      </w:r>
      <w:r w:rsidRPr="00C57FEE">
        <w:rPr>
          <w:rFonts w:ascii="仿宋" w:eastAsia="仿宋" w:hAnsi="仿宋" w:hint="eastAsia"/>
          <w:sz w:val="32"/>
          <w:szCs w:val="32"/>
          <w:shd w:val="clear" w:color="auto" w:fill="FFFFFF"/>
        </w:rPr>
        <w:t>起草了《进一步优化杭州市建设工程施工图审查及施工许可办理的实施意见（试行）》（以下简称《实施意见》）。现将有关起草情况说明如下：</w:t>
      </w:r>
    </w:p>
    <w:p w:rsidR="00C57FEE" w:rsidRPr="00C57FEE" w:rsidRDefault="00C57FEE" w:rsidP="00BB0683">
      <w:pPr>
        <w:spacing w:line="560" w:lineRule="exact"/>
        <w:ind w:firstLineChars="200" w:firstLine="640"/>
        <w:jc w:val="left"/>
        <w:rPr>
          <w:rFonts w:ascii="黑体" w:eastAsia="黑体" w:hAnsi="黑体"/>
          <w:sz w:val="32"/>
          <w:szCs w:val="32"/>
        </w:rPr>
      </w:pPr>
      <w:r w:rsidRPr="00C57FEE">
        <w:rPr>
          <w:rFonts w:ascii="黑体" w:eastAsia="黑体" w:hAnsi="黑体" w:hint="eastAsia"/>
          <w:sz w:val="32"/>
          <w:szCs w:val="32"/>
        </w:rPr>
        <w:t>一、工作背景</w:t>
      </w:r>
    </w:p>
    <w:p w:rsidR="00BB0683" w:rsidRDefault="00BB0683" w:rsidP="00BB0683">
      <w:pPr>
        <w:spacing w:line="560" w:lineRule="exact"/>
        <w:ind w:firstLineChars="200" w:firstLine="640"/>
        <w:contextualSpacing/>
        <w:jc w:val="left"/>
        <w:rPr>
          <w:rFonts w:ascii="仿宋" w:eastAsia="仿宋" w:hAnsi="仿宋"/>
          <w:sz w:val="32"/>
          <w:szCs w:val="32"/>
          <w:shd w:val="clear" w:color="auto" w:fill="FFFFFF"/>
        </w:rPr>
      </w:pPr>
      <w:r w:rsidRPr="00BB0683">
        <w:rPr>
          <w:rFonts w:ascii="仿宋" w:eastAsia="仿宋" w:hAnsi="仿宋"/>
          <w:sz w:val="32"/>
          <w:szCs w:val="32"/>
          <w:shd w:val="clear" w:color="auto" w:fill="FFFFFF"/>
        </w:rPr>
        <w:t>2020年</w:t>
      </w:r>
      <w:r>
        <w:rPr>
          <w:rFonts w:ascii="仿宋" w:eastAsia="仿宋" w:hAnsi="仿宋" w:hint="eastAsia"/>
          <w:sz w:val="32"/>
          <w:szCs w:val="32"/>
          <w:shd w:val="clear" w:color="auto" w:fill="FFFFFF"/>
        </w:rPr>
        <w:t>以来，</w:t>
      </w:r>
      <w:r w:rsidRPr="00BB0683">
        <w:rPr>
          <w:rFonts w:ascii="仿宋" w:eastAsia="仿宋" w:hAnsi="仿宋"/>
          <w:sz w:val="32"/>
          <w:szCs w:val="32"/>
          <w:shd w:val="clear" w:color="auto" w:fill="FFFFFF"/>
        </w:rPr>
        <w:t>为优化营商环境，</w:t>
      </w:r>
      <w:r>
        <w:rPr>
          <w:rFonts w:ascii="仿宋" w:eastAsia="仿宋" w:hAnsi="仿宋" w:hint="eastAsia"/>
          <w:sz w:val="32"/>
          <w:szCs w:val="32"/>
          <w:shd w:val="clear" w:color="auto" w:fill="FFFFFF"/>
        </w:rPr>
        <w:t>杭州市围绕工程建设项目施工图审查、施工许可办理陆续出台相关改革文件，也取得了一定成效，</w:t>
      </w:r>
      <w:r w:rsidRPr="00BB0683">
        <w:rPr>
          <w:rFonts w:ascii="仿宋" w:eastAsia="仿宋" w:hAnsi="仿宋"/>
          <w:sz w:val="32"/>
          <w:szCs w:val="32"/>
          <w:shd w:val="clear" w:color="auto" w:fill="FFFFFF"/>
        </w:rPr>
        <w:t>但与</w:t>
      </w:r>
      <w:r w:rsidRPr="00BB0683">
        <w:rPr>
          <w:rFonts w:ascii="仿宋" w:eastAsia="仿宋" w:hAnsi="仿宋" w:hint="eastAsia"/>
          <w:sz w:val="32"/>
          <w:szCs w:val="32"/>
          <w:shd w:val="clear" w:color="auto" w:fill="FFFFFF"/>
        </w:rPr>
        <w:t>对标先进、打造营商环境最优市</w:t>
      </w:r>
      <w:r w:rsidRPr="00BB0683">
        <w:rPr>
          <w:rFonts w:ascii="仿宋" w:eastAsia="仿宋" w:hAnsi="仿宋"/>
          <w:sz w:val="32"/>
          <w:szCs w:val="32"/>
          <w:shd w:val="clear" w:color="auto" w:fill="FFFFFF"/>
        </w:rPr>
        <w:t>的要求尚存在一定差距。</w:t>
      </w:r>
      <w:r>
        <w:rPr>
          <w:rFonts w:ascii="仿宋" w:eastAsia="仿宋" w:hAnsi="仿宋" w:hint="eastAsia"/>
          <w:sz w:val="32"/>
          <w:szCs w:val="32"/>
          <w:shd w:val="clear" w:color="auto" w:fill="FFFFFF"/>
        </w:rPr>
        <w:t>此次</w:t>
      </w:r>
      <w:r w:rsidR="00C57FEE" w:rsidRPr="00BB0683">
        <w:rPr>
          <w:rFonts w:ascii="仿宋" w:eastAsia="仿宋" w:hAnsi="仿宋" w:hint="eastAsia"/>
          <w:sz w:val="32"/>
          <w:szCs w:val="32"/>
          <w:shd w:val="clear" w:color="auto" w:fill="FFFFFF"/>
        </w:rPr>
        <w:t>《实施意见》</w:t>
      </w:r>
      <w:r>
        <w:rPr>
          <w:rFonts w:ascii="仿宋" w:eastAsia="仿宋" w:hAnsi="仿宋" w:hint="eastAsia"/>
          <w:sz w:val="32"/>
          <w:szCs w:val="32"/>
          <w:shd w:val="clear" w:color="auto" w:fill="FFFFFF"/>
        </w:rPr>
        <w:t>的起草</w:t>
      </w:r>
      <w:r w:rsidR="00C57FEE" w:rsidRPr="00BB0683">
        <w:rPr>
          <w:rFonts w:ascii="仿宋" w:eastAsia="仿宋" w:hAnsi="仿宋" w:hint="eastAsia"/>
          <w:sz w:val="32"/>
          <w:szCs w:val="32"/>
          <w:shd w:val="clear" w:color="auto" w:fill="FFFFFF"/>
        </w:rPr>
        <w:t>主要有</w:t>
      </w:r>
      <w:r>
        <w:rPr>
          <w:rFonts w:ascii="仿宋" w:eastAsia="仿宋" w:hAnsi="仿宋" w:hint="eastAsia"/>
          <w:sz w:val="32"/>
          <w:szCs w:val="32"/>
          <w:shd w:val="clear" w:color="auto" w:fill="FFFFFF"/>
        </w:rPr>
        <w:t>以下</w:t>
      </w:r>
      <w:r w:rsidR="00C57FEE" w:rsidRPr="00BB0683">
        <w:rPr>
          <w:rFonts w:ascii="仿宋" w:eastAsia="仿宋" w:hAnsi="仿宋" w:hint="eastAsia"/>
          <w:sz w:val="32"/>
          <w:szCs w:val="32"/>
          <w:shd w:val="clear" w:color="auto" w:fill="FFFFFF"/>
        </w:rPr>
        <w:t>3个方面的考虑：</w:t>
      </w:r>
    </w:p>
    <w:p w:rsidR="00C619DD" w:rsidRPr="00BB0683" w:rsidRDefault="00C619DD" w:rsidP="00C619DD">
      <w:pPr>
        <w:spacing w:line="560" w:lineRule="exact"/>
        <w:ind w:firstLineChars="200" w:firstLine="643"/>
        <w:jc w:val="left"/>
        <w:rPr>
          <w:rFonts w:ascii="仿宋" w:eastAsia="仿宋" w:hAnsi="仿宋"/>
          <w:sz w:val="32"/>
          <w:szCs w:val="32"/>
          <w:shd w:val="clear" w:color="auto" w:fill="FFFFFF"/>
        </w:rPr>
      </w:pPr>
      <w:r>
        <w:rPr>
          <w:rFonts w:ascii="仿宋" w:eastAsia="仿宋" w:hAnsi="仿宋" w:hint="eastAsia"/>
          <w:b/>
          <w:sz w:val="32"/>
          <w:szCs w:val="32"/>
          <w:shd w:val="clear" w:color="auto" w:fill="FFFFFF"/>
        </w:rPr>
        <w:t>一是</w:t>
      </w:r>
      <w:r w:rsidRPr="00C619DD">
        <w:rPr>
          <w:rFonts w:ascii="仿宋" w:eastAsia="仿宋" w:hAnsi="仿宋" w:hint="eastAsia"/>
          <w:sz w:val="32"/>
          <w:szCs w:val="32"/>
          <w:shd w:val="clear" w:color="auto" w:fill="FFFFFF"/>
        </w:rPr>
        <w:t>贯彻落实</w:t>
      </w:r>
      <w:r w:rsidRPr="00BB0683">
        <w:rPr>
          <w:rFonts w:ascii="仿宋" w:eastAsia="仿宋" w:hAnsi="仿宋"/>
          <w:sz w:val="32"/>
          <w:szCs w:val="32"/>
          <w:shd w:val="clear" w:color="auto" w:fill="FFFFFF"/>
        </w:rPr>
        <w:t>《国务院关于全面开展工程建设项目审批制度改革的实施意见》</w:t>
      </w:r>
      <w:r w:rsidR="00425479">
        <w:rPr>
          <w:rFonts w:ascii="仿宋" w:eastAsia="仿宋" w:hAnsi="仿宋" w:hint="eastAsia"/>
          <w:sz w:val="32"/>
          <w:szCs w:val="32"/>
          <w:shd w:val="clear" w:color="auto" w:fill="FFFFFF"/>
        </w:rPr>
        <w:t>等文件关于</w:t>
      </w:r>
      <w:r w:rsidRPr="00BB0683">
        <w:rPr>
          <w:rFonts w:ascii="仿宋" w:eastAsia="仿宋" w:hAnsi="仿宋"/>
          <w:sz w:val="32"/>
          <w:szCs w:val="32"/>
          <w:shd w:val="clear" w:color="auto" w:fill="FFFFFF"/>
        </w:rPr>
        <w:t>“加快探索取消施工图审查（或缩小审查范围）、实行告知承诺制”</w:t>
      </w:r>
      <w:r w:rsidR="00425479">
        <w:rPr>
          <w:rFonts w:ascii="仿宋" w:eastAsia="仿宋" w:hAnsi="仿宋" w:hint="eastAsia"/>
          <w:sz w:val="32"/>
          <w:szCs w:val="32"/>
          <w:shd w:val="clear" w:color="auto" w:fill="FFFFFF"/>
        </w:rPr>
        <w:t>的</w:t>
      </w:r>
      <w:r w:rsidRPr="00BB0683">
        <w:rPr>
          <w:rFonts w:ascii="仿宋" w:eastAsia="仿宋" w:hAnsi="仿宋"/>
          <w:sz w:val="32"/>
          <w:szCs w:val="32"/>
          <w:shd w:val="clear" w:color="auto" w:fill="FFFFFF"/>
        </w:rPr>
        <w:t>改革要求，持续</w:t>
      </w:r>
      <w:r w:rsidR="00425479">
        <w:rPr>
          <w:rFonts w:ascii="仿宋" w:eastAsia="仿宋" w:hAnsi="仿宋" w:hint="eastAsia"/>
          <w:sz w:val="32"/>
          <w:szCs w:val="32"/>
          <w:shd w:val="clear" w:color="auto" w:fill="FFFFFF"/>
        </w:rPr>
        <w:t>提升</w:t>
      </w:r>
      <w:r>
        <w:rPr>
          <w:rFonts w:ascii="仿宋" w:eastAsia="仿宋" w:hAnsi="仿宋" w:hint="eastAsia"/>
          <w:sz w:val="32"/>
          <w:szCs w:val="32"/>
          <w:shd w:val="clear" w:color="auto" w:fill="FFFFFF"/>
        </w:rPr>
        <w:t>我市工程建设领域</w:t>
      </w:r>
      <w:r w:rsidRPr="00BB0683">
        <w:rPr>
          <w:rFonts w:ascii="仿宋" w:eastAsia="仿宋" w:hAnsi="仿宋"/>
          <w:sz w:val="32"/>
          <w:szCs w:val="32"/>
          <w:shd w:val="clear" w:color="auto" w:fill="FFFFFF"/>
        </w:rPr>
        <w:t>营商环境</w:t>
      </w:r>
      <w:r w:rsidR="00425479">
        <w:rPr>
          <w:rFonts w:ascii="仿宋" w:eastAsia="仿宋" w:hAnsi="仿宋" w:hint="eastAsia"/>
          <w:sz w:val="32"/>
          <w:szCs w:val="32"/>
          <w:shd w:val="clear" w:color="auto" w:fill="FFFFFF"/>
        </w:rPr>
        <w:t>水平</w:t>
      </w:r>
      <w:r w:rsidRPr="00BB0683">
        <w:rPr>
          <w:rFonts w:ascii="仿宋" w:eastAsia="仿宋" w:hAnsi="仿宋"/>
          <w:sz w:val="32"/>
          <w:szCs w:val="32"/>
          <w:shd w:val="clear" w:color="auto" w:fill="FFFFFF"/>
        </w:rPr>
        <w:t>。</w:t>
      </w:r>
    </w:p>
    <w:p w:rsidR="00BB0683" w:rsidRPr="00BB0683" w:rsidRDefault="00C619DD" w:rsidP="00C619DD">
      <w:pPr>
        <w:spacing w:line="560" w:lineRule="exact"/>
        <w:ind w:firstLineChars="200" w:firstLine="643"/>
        <w:jc w:val="left"/>
        <w:rPr>
          <w:rFonts w:ascii="仿宋" w:eastAsia="仿宋" w:hAnsi="仿宋"/>
          <w:sz w:val="32"/>
          <w:szCs w:val="32"/>
          <w:shd w:val="clear" w:color="auto" w:fill="FFFFFF"/>
        </w:rPr>
      </w:pPr>
      <w:r>
        <w:rPr>
          <w:rFonts w:ascii="仿宋" w:eastAsia="仿宋" w:hAnsi="仿宋" w:hint="eastAsia"/>
          <w:b/>
          <w:sz w:val="32"/>
          <w:szCs w:val="32"/>
          <w:shd w:val="clear" w:color="auto" w:fill="FFFFFF"/>
        </w:rPr>
        <w:t>二是</w:t>
      </w:r>
      <w:r w:rsidR="00BB0683" w:rsidRPr="006A20D8">
        <w:rPr>
          <w:rFonts w:ascii="仿宋" w:eastAsia="仿宋" w:hAnsi="仿宋" w:hint="eastAsia"/>
          <w:sz w:val="32"/>
          <w:szCs w:val="32"/>
          <w:shd w:val="clear" w:color="auto" w:fill="FFFFFF"/>
        </w:rPr>
        <w:t>通过深化施工图分类审查改革，</w:t>
      </w:r>
      <w:r w:rsidR="00BB0683" w:rsidRPr="00BB0683">
        <w:rPr>
          <w:rFonts w:ascii="仿宋" w:eastAsia="仿宋" w:hAnsi="仿宋"/>
          <w:sz w:val="32"/>
          <w:szCs w:val="32"/>
          <w:shd w:val="clear" w:color="auto" w:fill="FFFFFF"/>
        </w:rPr>
        <w:t>倒逼建设单位、勘察设计单位转变观念，进一步树立主体意识，压实主体责任，促进勘察设计行业健康发展。</w:t>
      </w:r>
    </w:p>
    <w:p w:rsidR="00BB0683" w:rsidRPr="00BB0683" w:rsidRDefault="00C619DD" w:rsidP="00C619DD">
      <w:pPr>
        <w:spacing w:line="560" w:lineRule="exact"/>
        <w:ind w:firstLineChars="200" w:firstLine="643"/>
        <w:contextualSpacing/>
        <w:jc w:val="left"/>
        <w:rPr>
          <w:rFonts w:ascii="仿宋" w:eastAsia="仿宋" w:hAnsi="仿宋"/>
          <w:sz w:val="32"/>
          <w:szCs w:val="32"/>
          <w:shd w:val="clear" w:color="auto" w:fill="FFFFFF"/>
        </w:rPr>
      </w:pPr>
      <w:r>
        <w:rPr>
          <w:rFonts w:ascii="仿宋" w:eastAsia="仿宋" w:hAnsi="仿宋" w:hint="eastAsia"/>
          <w:b/>
          <w:sz w:val="32"/>
          <w:szCs w:val="32"/>
          <w:shd w:val="clear" w:color="auto" w:fill="FFFFFF"/>
        </w:rPr>
        <w:t>三是</w:t>
      </w:r>
      <w:r w:rsidR="006A20D8" w:rsidRPr="006A20D8">
        <w:rPr>
          <w:rFonts w:ascii="仿宋" w:eastAsia="仿宋" w:hAnsi="仿宋" w:hint="eastAsia"/>
          <w:sz w:val="32"/>
          <w:szCs w:val="32"/>
          <w:shd w:val="clear" w:color="auto" w:fill="FFFFFF"/>
        </w:rPr>
        <w:t>通过差异化的施工图审查方式和优化施工许可办</w:t>
      </w:r>
      <w:r w:rsidR="006A20D8" w:rsidRPr="006A20D8">
        <w:rPr>
          <w:rFonts w:ascii="仿宋" w:eastAsia="仿宋" w:hAnsi="仿宋" w:hint="eastAsia"/>
          <w:sz w:val="32"/>
          <w:szCs w:val="32"/>
          <w:shd w:val="clear" w:color="auto" w:fill="FFFFFF"/>
        </w:rPr>
        <w:lastRenderedPageBreak/>
        <w:t>理流程，使</w:t>
      </w:r>
      <w:r w:rsidR="00BB0683" w:rsidRPr="00BB0683">
        <w:rPr>
          <w:rFonts w:ascii="仿宋" w:eastAsia="仿宋" w:hAnsi="仿宋"/>
          <w:sz w:val="32"/>
          <w:szCs w:val="32"/>
          <w:shd w:val="clear" w:color="auto" w:fill="FFFFFF"/>
        </w:rPr>
        <w:t>施工图审查不再</w:t>
      </w:r>
      <w:r w:rsidR="006A20D8">
        <w:rPr>
          <w:rFonts w:ascii="仿宋" w:eastAsia="仿宋" w:hAnsi="仿宋" w:hint="eastAsia"/>
          <w:sz w:val="32"/>
          <w:szCs w:val="32"/>
          <w:shd w:val="clear" w:color="auto" w:fill="FFFFFF"/>
        </w:rPr>
        <w:t>成</w:t>
      </w:r>
      <w:r w:rsidR="00BB0683" w:rsidRPr="00BB0683">
        <w:rPr>
          <w:rFonts w:ascii="仿宋" w:eastAsia="仿宋" w:hAnsi="仿宋"/>
          <w:sz w:val="32"/>
          <w:szCs w:val="32"/>
          <w:shd w:val="clear" w:color="auto" w:fill="FFFFFF"/>
        </w:rPr>
        <w:t>为</w:t>
      </w:r>
      <w:r w:rsidR="006A20D8">
        <w:rPr>
          <w:rFonts w:ascii="仿宋" w:eastAsia="仿宋" w:hAnsi="仿宋" w:hint="eastAsia"/>
          <w:sz w:val="32"/>
          <w:szCs w:val="32"/>
          <w:shd w:val="clear" w:color="auto" w:fill="FFFFFF"/>
        </w:rPr>
        <w:t>建设单位申领</w:t>
      </w:r>
      <w:r w:rsidR="00BB0683" w:rsidRPr="00BB0683">
        <w:rPr>
          <w:rFonts w:ascii="仿宋" w:eastAsia="仿宋" w:hAnsi="仿宋"/>
          <w:sz w:val="32"/>
          <w:szCs w:val="32"/>
          <w:shd w:val="clear" w:color="auto" w:fill="FFFFFF"/>
        </w:rPr>
        <w:t>施工许可的制约条件</w:t>
      </w:r>
      <w:r w:rsidR="006A20D8">
        <w:rPr>
          <w:rFonts w:ascii="仿宋" w:eastAsia="仿宋" w:hAnsi="仿宋" w:hint="eastAsia"/>
          <w:sz w:val="32"/>
          <w:szCs w:val="32"/>
          <w:shd w:val="clear" w:color="auto" w:fill="FFFFFF"/>
        </w:rPr>
        <w:t>，提升项目开工前的审批效率。</w:t>
      </w:r>
    </w:p>
    <w:p w:rsidR="00C57FEE" w:rsidRPr="00C14B17" w:rsidRDefault="00C57FEE" w:rsidP="00BB0683">
      <w:pPr>
        <w:spacing w:line="560" w:lineRule="exact"/>
        <w:ind w:firstLineChars="200" w:firstLine="640"/>
        <w:jc w:val="left"/>
        <w:rPr>
          <w:rFonts w:ascii="黑体" w:eastAsia="黑体" w:hAnsi="黑体"/>
          <w:sz w:val="32"/>
          <w:szCs w:val="32"/>
        </w:rPr>
      </w:pPr>
      <w:r w:rsidRPr="00C14B17">
        <w:rPr>
          <w:rFonts w:ascii="黑体" w:eastAsia="黑体" w:hAnsi="黑体" w:hint="eastAsia"/>
          <w:sz w:val="32"/>
          <w:szCs w:val="32"/>
        </w:rPr>
        <w:t>二、起草依据</w:t>
      </w:r>
    </w:p>
    <w:p w:rsidR="00C57FEE" w:rsidRPr="00C57FEE" w:rsidRDefault="00C57FEE" w:rsidP="00BB0683">
      <w:pPr>
        <w:spacing w:line="560" w:lineRule="exact"/>
        <w:ind w:firstLineChars="200" w:firstLine="640"/>
        <w:jc w:val="left"/>
        <w:rPr>
          <w:rFonts w:ascii="仿宋" w:eastAsia="仿宋" w:hAnsi="仿宋"/>
          <w:sz w:val="32"/>
          <w:szCs w:val="32"/>
          <w:shd w:val="clear" w:color="auto" w:fill="FFFFFF"/>
        </w:rPr>
      </w:pPr>
      <w:r w:rsidRPr="00C57FEE">
        <w:rPr>
          <w:rFonts w:ascii="仿宋" w:eastAsia="仿宋" w:hAnsi="仿宋" w:hint="eastAsia"/>
          <w:sz w:val="32"/>
          <w:szCs w:val="32"/>
          <w:shd w:val="clear" w:color="auto" w:fill="FFFFFF"/>
        </w:rPr>
        <w:t>1、</w:t>
      </w:r>
      <w:r w:rsidRPr="00C57FEE">
        <w:rPr>
          <w:rFonts w:ascii="仿宋" w:eastAsia="仿宋" w:hAnsi="仿宋"/>
          <w:sz w:val="32"/>
          <w:szCs w:val="32"/>
          <w:shd w:val="clear" w:color="auto" w:fill="FFFFFF"/>
        </w:rPr>
        <w:t>《国务院办公厅关于开展工程建设项目审批制度改革的实施意见》（国办发〔2019〕11号）</w:t>
      </w:r>
      <w:r w:rsidR="00C14B17">
        <w:rPr>
          <w:rFonts w:ascii="仿宋" w:eastAsia="仿宋" w:hAnsi="仿宋" w:hint="eastAsia"/>
          <w:sz w:val="32"/>
          <w:szCs w:val="32"/>
          <w:shd w:val="clear" w:color="auto" w:fill="FFFFFF"/>
        </w:rPr>
        <w:t>；</w:t>
      </w:r>
    </w:p>
    <w:p w:rsidR="00C57FEE" w:rsidRPr="00C57FEE" w:rsidRDefault="00C57FEE" w:rsidP="00BB0683">
      <w:pPr>
        <w:spacing w:line="560" w:lineRule="exact"/>
        <w:ind w:firstLineChars="200" w:firstLine="640"/>
        <w:jc w:val="left"/>
        <w:rPr>
          <w:rFonts w:ascii="仿宋" w:eastAsia="仿宋" w:hAnsi="仿宋"/>
          <w:sz w:val="32"/>
          <w:szCs w:val="32"/>
          <w:shd w:val="clear" w:color="auto" w:fill="FFFFFF"/>
        </w:rPr>
      </w:pPr>
      <w:r w:rsidRPr="00C57FEE">
        <w:rPr>
          <w:rFonts w:ascii="仿宋" w:eastAsia="仿宋" w:hAnsi="仿宋" w:hint="eastAsia"/>
          <w:sz w:val="32"/>
          <w:szCs w:val="32"/>
          <w:shd w:val="clear" w:color="auto" w:fill="FFFFFF"/>
        </w:rPr>
        <w:t>2、</w:t>
      </w:r>
      <w:r w:rsidRPr="00C57FEE">
        <w:rPr>
          <w:rFonts w:ascii="仿宋" w:eastAsia="仿宋" w:hAnsi="仿宋"/>
          <w:sz w:val="32"/>
          <w:szCs w:val="32"/>
          <w:shd w:val="clear" w:color="auto" w:fill="FFFFFF"/>
        </w:rPr>
        <w:t>《浙江省</w:t>
      </w:r>
      <w:r w:rsidRPr="00C57FEE">
        <w:rPr>
          <w:rFonts w:ascii="仿宋" w:eastAsia="仿宋" w:hAnsi="仿宋" w:hint="eastAsia"/>
          <w:sz w:val="32"/>
          <w:szCs w:val="32"/>
          <w:shd w:val="clear" w:color="auto" w:fill="FFFFFF"/>
        </w:rPr>
        <w:t>优化营商环境条例</w:t>
      </w:r>
      <w:r w:rsidRPr="00C57FEE">
        <w:rPr>
          <w:rFonts w:ascii="仿宋" w:eastAsia="仿宋" w:hAnsi="仿宋"/>
          <w:sz w:val="32"/>
          <w:szCs w:val="32"/>
          <w:shd w:val="clear" w:color="auto" w:fill="FFFFFF"/>
        </w:rPr>
        <w:t>》</w:t>
      </w:r>
      <w:r w:rsidR="00C14B17">
        <w:rPr>
          <w:rFonts w:ascii="仿宋" w:eastAsia="仿宋" w:hAnsi="仿宋" w:hint="eastAsia"/>
          <w:sz w:val="32"/>
          <w:szCs w:val="32"/>
          <w:shd w:val="clear" w:color="auto" w:fill="FFFFFF"/>
        </w:rPr>
        <w:t>（省</w:t>
      </w:r>
      <w:r w:rsidR="00C14B17" w:rsidRPr="00C14B17">
        <w:rPr>
          <w:rFonts w:ascii="仿宋" w:eastAsia="仿宋" w:hAnsi="仿宋" w:hint="eastAsia"/>
          <w:sz w:val="32"/>
          <w:szCs w:val="32"/>
          <w:shd w:val="clear" w:color="auto" w:fill="FFFFFF"/>
        </w:rPr>
        <w:t>十</w:t>
      </w:r>
      <w:r w:rsidR="00C14B17">
        <w:rPr>
          <w:rFonts w:ascii="仿宋" w:eastAsia="仿宋" w:hAnsi="仿宋" w:hint="eastAsia"/>
          <w:sz w:val="32"/>
          <w:szCs w:val="32"/>
          <w:shd w:val="clear" w:color="auto" w:fill="FFFFFF"/>
        </w:rPr>
        <w:t>四</w:t>
      </w:r>
      <w:r w:rsidR="00C14B17" w:rsidRPr="00C14B17">
        <w:rPr>
          <w:rFonts w:ascii="仿宋" w:eastAsia="仿宋" w:hAnsi="仿宋" w:hint="eastAsia"/>
          <w:sz w:val="32"/>
          <w:szCs w:val="32"/>
          <w:shd w:val="clear" w:color="auto" w:fill="FFFFFF"/>
        </w:rPr>
        <w:t>届人大第</w:t>
      </w:r>
      <w:r w:rsidR="00C14B17">
        <w:rPr>
          <w:rFonts w:ascii="仿宋" w:eastAsia="仿宋" w:hAnsi="仿宋" w:hint="eastAsia"/>
          <w:sz w:val="32"/>
          <w:szCs w:val="32"/>
          <w:shd w:val="clear" w:color="auto" w:fill="FFFFFF"/>
        </w:rPr>
        <w:t>1</w:t>
      </w:r>
      <w:r w:rsidR="00C14B17" w:rsidRPr="00C14B17">
        <w:rPr>
          <w:rFonts w:ascii="仿宋" w:eastAsia="仿宋" w:hAnsi="仿宋" w:hint="eastAsia"/>
          <w:sz w:val="32"/>
          <w:szCs w:val="32"/>
          <w:shd w:val="clear" w:color="auto" w:fill="FFFFFF"/>
        </w:rPr>
        <w:t>号公告）</w:t>
      </w:r>
      <w:r w:rsidR="00C14B17">
        <w:rPr>
          <w:rFonts w:ascii="仿宋" w:eastAsia="仿宋" w:hAnsi="仿宋" w:hint="eastAsia"/>
          <w:sz w:val="32"/>
          <w:szCs w:val="32"/>
          <w:shd w:val="clear" w:color="auto" w:fill="FFFFFF"/>
        </w:rPr>
        <w:t>；</w:t>
      </w:r>
    </w:p>
    <w:p w:rsidR="00C14B17" w:rsidRPr="00C14B17" w:rsidRDefault="00C57FEE" w:rsidP="00BB0683">
      <w:pPr>
        <w:spacing w:line="560" w:lineRule="exact"/>
        <w:ind w:firstLineChars="200" w:firstLine="640"/>
        <w:jc w:val="left"/>
        <w:rPr>
          <w:rFonts w:ascii="仿宋" w:eastAsia="仿宋" w:hAnsi="仿宋"/>
          <w:sz w:val="32"/>
          <w:szCs w:val="32"/>
          <w:shd w:val="clear" w:color="auto" w:fill="FFFFFF"/>
        </w:rPr>
      </w:pPr>
      <w:r w:rsidRPr="00C57FEE">
        <w:rPr>
          <w:rFonts w:ascii="仿宋" w:eastAsia="仿宋" w:hAnsi="仿宋" w:hint="eastAsia"/>
          <w:sz w:val="32"/>
          <w:szCs w:val="32"/>
          <w:shd w:val="clear" w:color="auto" w:fill="FFFFFF"/>
        </w:rPr>
        <w:t>3、</w:t>
      </w:r>
      <w:r w:rsidRPr="00C57FEE">
        <w:rPr>
          <w:rFonts w:ascii="仿宋" w:eastAsia="仿宋" w:hAnsi="仿宋"/>
          <w:sz w:val="32"/>
          <w:szCs w:val="32"/>
          <w:shd w:val="clear" w:color="auto" w:fill="FFFFFF"/>
        </w:rPr>
        <w:t>《杭州市</w:t>
      </w:r>
      <w:r w:rsidRPr="00C57FEE">
        <w:rPr>
          <w:rFonts w:ascii="仿宋" w:eastAsia="仿宋" w:hAnsi="仿宋" w:hint="eastAsia"/>
          <w:sz w:val="32"/>
          <w:szCs w:val="32"/>
          <w:shd w:val="clear" w:color="auto" w:fill="FFFFFF"/>
        </w:rPr>
        <w:t>优化营商环境条例</w:t>
      </w:r>
      <w:r w:rsidRPr="00C57FEE">
        <w:rPr>
          <w:rFonts w:ascii="仿宋" w:eastAsia="仿宋" w:hAnsi="仿宋"/>
          <w:sz w:val="32"/>
          <w:szCs w:val="32"/>
          <w:shd w:val="clear" w:color="auto" w:fill="FFFFFF"/>
        </w:rPr>
        <w:t>》</w:t>
      </w:r>
      <w:r w:rsidR="00C14B17" w:rsidRPr="00C14B17">
        <w:rPr>
          <w:rFonts w:ascii="仿宋" w:eastAsia="仿宋" w:hAnsi="仿宋" w:hint="eastAsia"/>
          <w:sz w:val="32"/>
          <w:szCs w:val="32"/>
          <w:shd w:val="clear" w:color="auto" w:fill="FFFFFF"/>
        </w:rPr>
        <w:t>（市十</w:t>
      </w:r>
      <w:r w:rsidR="00C14B17">
        <w:rPr>
          <w:rFonts w:ascii="仿宋" w:eastAsia="仿宋" w:hAnsi="仿宋" w:hint="eastAsia"/>
          <w:sz w:val="32"/>
          <w:szCs w:val="32"/>
          <w:shd w:val="clear" w:color="auto" w:fill="FFFFFF"/>
        </w:rPr>
        <w:t>四</w:t>
      </w:r>
      <w:r w:rsidR="00C14B17" w:rsidRPr="00C14B17">
        <w:rPr>
          <w:rFonts w:ascii="仿宋" w:eastAsia="仿宋" w:hAnsi="仿宋" w:hint="eastAsia"/>
          <w:sz w:val="32"/>
          <w:szCs w:val="32"/>
          <w:shd w:val="clear" w:color="auto" w:fill="FFFFFF"/>
        </w:rPr>
        <w:t>届人大第13号公告）</w:t>
      </w:r>
      <w:r w:rsidR="00E22720">
        <w:rPr>
          <w:rFonts w:ascii="仿宋" w:eastAsia="仿宋" w:hAnsi="仿宋" w:hint="eastAsia"/>
          <w:sz w:val="32"/>
          <w:szCs w:val="32"/>
          <w:shd w:val="clear" w:color="auto" w:fill="FFFFFF"/>
        </w:rPr>
        <w:t>。</w:t>
      </w:r>
    </w:p>
    <w:p w:rsidR="00C57FEE" w:rsidRPr="00C14B17" w:rsidRDefault="00C14B17" w:rsidP="00BB0683">
      <w:pPr>
        <w:spacing w:line="560" w:lineRule="exact"/>
        <w:ind w:firstLineChars="200" w:firstLine="640"/>
        <w:jc w:val="left"/>
        <w:rPr>
          <w:rFonts w:ascii="黑体" w:eastAsia="黑体" w:hAnsi="黑体"/>
          <w:sz w:val="32"/>
          <w:szCs w:val="32"/>
        </w:rPr>
      </w:pPr>
      <w:r w:rsidRPr="00C14B17">
        <w:rPr>
          <w:rFonts w:ascii="黑体" w:eastAsia="黑体" w:hAnsi="黑体" w:hint="eastAsia"/>
          <w:sz w:val="32"/>
          <w:szCs w:val="32"/>
        </w:rPr>
        <w:t>三、</w:t>
      </w:r>
      <w:r w:rsidR="00C57FEE" w:rsidRPr="00C14B17">
        <w:rPr>
          <w:rFonts w:ascii="黑体" w:eastAsia="黑体" w:hAnsi="黑体" w:hint="eastAsia"/>
          <w:sz w:val="32"/>
          <w:szCs w:val="32"/>
        </w:rPr>
        <w:t>主要内容</w:t>
      </w:r>
    </w:p>
    <w:p w:rsidR="00C57FEE" w:rsidRDefault="00C14B17" w:rsidP="00BB0683">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《实施意见》主要包括总体要求、基本原则、主要任务和保障措施4个方面内容。</w:t>
      </w:r>
    </w:p>
    <w:p w:rsidR="00C14B17" w:rsidRDefault="00C14B17" w:rsidP="00BB0683">
      <w:pPr>
        <w:spacing w:line="560" w:lineRule="exact"/>
        <w:ind w:firstLineChars="200" w:firstLine="643"/>
        <w:jc w:val="left"/>
        <w:rPr>
          <w:rFonts w:ascii="仿宋" w:eastAsia="仿宋" w:hAnsi="仿宋"/>
          <w:sz w:val="32"/>
          <w:szCs w:val="32"/>
        </w:rPr>
      </w:pPr>
      <w:r w:rsidRPr="00C14B17">
        <w:rPr>
          <w:rFonts w:ascii="仿宋" w:eastAsia="仿宋" w:hAnsi="仿宋" w:hint="eastAsia"/>
          <w:b/>
          <w:sz w:val="32"/>
          <w:szCs w:val="32"/>
        </w:rPr>
        <w:t>1、总体要求。</w:t>
      </w:r>
      <w:r w:rsidRPr="00C14B17">
        <w:rPr>
          <w:rFonts w:ascii="仿宋" w:eastAsia="仿宋" w:hAnsi="仿宋" w:hint="eastAsia"/>
          <w:sz w:val="32"/>
          <w:szCs w:val="32"/>
        </w:rPr>
        <w:t>通过深化建设工程施工图审查制度改革、</w:t>
      </w:r>
      <w:r w:rsidR="00FF45A4" w:rsidRPr="00FF45A4">
        <w:rPr>
          <w:rFonts w:ascii="仿宋" w:eastAsia="仿宋" w:hAnsi="仿宋"/>
          <w:sz w:val="32"/>
          <w:szCs w:val="32"/>
        </w:rPr>
        <w:t>强化主体责任</w:t>
      </w:r>
      <w:r w:rsidR="00FF45A4" w:rsidRPr="00FF45A4">
        <w:rPr>
          <w:rFonts w:ascii="仿宋" w:eastAsia="仿宋" w:hAnsi="仿宋" w:hint="eastAsia"/>
          <w:sz w:val="32"/>
          <w:szCs w:val="32"/>
        </w:rPr>
        <w:t>、积极探索优化项目审批、监管，实现勘察设计质量水平稳步提升，持续优化营商环境</w:t>
      </w:r>
      <w:r w:rsidR="00FF45A4" w:rsidRPr="00FF45A4">
        <w:rPr>
          <w:rFonts w:ascii="仿宋" w:eastAsia="仿宋" w:hAnsi="仿宋"/>
          <w:sz w:val="32"/>
          <w:szCs w:val="32"/>
        </w:rPr>
        <w:t>。</w:t>
      </w:r>
    </w:p>
    <w:p w:rsidR="00C14B17" w:rsidRDefault="00C14B17" w:rsidP="00BB0683">
      <w:pPr>
        <w:spacing w:line="560" w:lineRule="exact"/>
        <w:ind w:firstLineChars="200" w:firstLine="643"/>
        <w:jc w:val="left"/>
        <w:rPr>
          <w:rFonts w:ascii="仿宋" w:eastAsia="仿宋" w:hAnsi="仿宋"/>
          <w:sz w:val="32"/>
          <w:szCs w:val="32"/>
        </w:rPr>
      </w:pPr>
      <w:r w:rsidRPr="00362BCD">
        <w:rPr>
          <w:rFonts w:ascii="仿宋" w:eastAsia="仿宋" w:hAnsi="仿宋" w:hint="eastAsia"/>
          <w:b/>
          <w:sz w:val="32"/>
          <w:szCs w:val="32"/>
        </w:rPr>
        <w:t>2、基本原则。</w:t>
      </w:r>
      <w:r w:rsidR="00362BCD">
        <w:rPr>
          <w:rFonts w:ascii="仿宋" w:eastAsia="仿宋" w:hAnsi="仿宋" w:hint="eastAsia"/>
          <w:sz w:val="32"/>
          <w:szCs w:val="32"/>
        </w:rPr>
        <w:t>坚持安全第一、</w:t>
      </w:r>
      <w:r w:rsidRPr="00C14B17">
        <w:rPr>
          <w:rFonts w:ascii="仿宋" w:eastAsia="仿宋" w:hAnsi="仿宋" w:hint="eastAsia"/>
          <w:sz w:val="32"/>
          <w:szCs w:val="32"/>
        </w:rPr>
        <w:t>压实</w:t>
      </w:r>
      <w:r w:rsidR="00362BCD">
        <w:rPr>
          <w:rFonts w:ascii="仿宋" w:eastAsia="仿宋" w:hAnsi="仿宋" w:hint="eastAsia"/>
          <w:sz w:val="32"/>
          <w:szCs w:val="32"/>
        </w:rPr>
        <w:t>主体履责，强化政府监管和行业管理；促进高效服务、加强闭环监管，推动</w:t>
      </w:r>
      <w:r w:rsidR="00362BCD" w:rsidRPr="00362BCD">
        <w:rPr>
          <w:rFonts w:ascii="仿宋" w:eastAsia="仿宋" w:hAnsi="仿宋" w:hint="eastAsia"/>
          <w:sz w:val="32"/>
          <w:szCs w:val="32"/>
        </w:rPr>
        <w:t>营商环境迈向更高水平</w:t>
      </w:r>
      <w:r w:rsidR="00362BCD">
        <w:rPr>
          <w:rFonts w:ascii="仿宋" w:eastAsia="仿宋" w:hAnsi="仿宋" w:hint="eastAsia"/>
          <w:sz w:val="32"/>
          <w:szCs w:val="32"/>
        </w:rPr>
        <w:t>。</w:t>
      </w:r>
    </w:p>
    <w:p w:rsidR="00C14B17" w:rsidRDefault="00C14B17" w:rsidP="00FF22D9">
      <w:pPr>
        <w:spacing w:line="560" w:lineRule="exact"/>
        <w:ind w:firstLineChars="200" w:firstLine="643"/>
        <w:rPr>
          <w:rFonts w:ascii="仿宋" w:eastAsia="仿宋" w:hAnsi="仿宋"/>
          <w:sz w:val="32"/>
          <w:szCs w:val="32"/>
        </w:rPr>
      </w:pPr>
      <w:r w:rsidRPr="00362BCD">
        <w:rPr>
          <w:rFonts w:ascii="仿宋" w:eastAsia="仿宋" w:hAnsi="仿宋" w:hint="eastAsia"/>
          <w:b/>
          <w:sz w:val="32"/>
          <w:szCs w:val="32"/>
        </w:rPr>
        <w:t>3、主要任务。</w:t>
      </w:r>
      <w:r w:rsidR="00362BCD" w:rsidRPr="00362BCD">
        <w:rPr>
          <w:rFonts w:ascii="仿宋" w:eastAsia="仿宋" w:hAnsi="仿宋" w:hint="eastAsia"/>
          <w:b/>
          <w:sz w:val="32"/>
          <w:szCs w:val="32"/>
        </w:rPr>
        <w:t>一是</w:t>
      </w:r>
      <w:r w:rsidR="00362BCD">
        <w:rPr>
          <w:rFonts w:ascii="仿宋" w:eastAsia="仿宋" w:hAnsi="仿宋" w:hint="eastAsia"/>
          <w:sz w:val="32"/>
          <w:szCs w:val="32"/>
        </w:rPr>
        <w:t>深化施工图分类审查改革，在坚持施工图联审</w:t>
      </w:r>
      <w:r w:rsidR="00FF22D9">
        <w:rPr>
          <w:rFonts w:ascii="仿宋" w:eastAsia="仿宋" w:hAnsi="仿宋" w:hint="eastAsia"/>
          <w:sz w:val="32"/>
          <w:szCs w:val="32"/>
        </w:rPr>
        <w:t>机制</w:t>
      </w:r>
      <w:r w:rsidR="00362BCD">
        <w:rPr>
          <w:rFonts w:ascii="仿宋" w:eastAsia="仿宋" w:hAnsi="仿宋" w:hint="eastAsia"/>
          <w:sz w:val="32"/>
          <w:szCs w:val="32"/>
        </w:rPr>
        <w:t>的基础上，</w:t>
      </w:r>
      <w:r w:rsidR="00362BCD" w:rsidRPr="00362BCD">
        <w:rPr>
          <w:rFonts w:ascii="仿宋" w:eastAsia="仿宋" w:hAnsi="仿宋"/>
          <w:sz w:val="32"/>
          <w:szCs w:val="32"/>
        </w:rPr>
        <w:t>对不同类型工程建设项目实施差异化的审查方式</w:t>
      </w:r>
      <w:r w:rsidR="00362BCD">
        <w:rPr>
          <w:rFonts w:ascii="仿宋" w:eastAsia="仿宋" w:hAnsi="仿宋" w:hint="eastAsia"/>
          <w:sz w:val="32"/>
          <w:szCs w:val="32"/>
        </w:rPr>
        <w:t>。</w:t>
      </w:r>
      <w:r w:rsidR="00362BCD" w:rsidRPr="00362BCD">
        <w:rPr>
          <w:rFonts w:ascii="仿宋" w:eastAsia="仿宋" w:hAnsi="仿宋" w:hint="eastAsia"/>
          <w:b/>
          <w:sz w:val="32"/>
          <w:szCs w:val="32"/>
        </w:rPr>
        <w:t>二是</w:t>
      </w:r>
      <w:r w:rsidR="00362BCD">
        <w:rPr>
          <w:rFonts w:ascii="仿宋" w:eastAsia="仿宋" w:hAnsi="仿宋" w:hint="eastAsia"/>
          <w:sz w:val="32"/>
          <w:szCs w:val="32"/>
        </w:rPr>
        <w:t>优化施工许可办理流程，深化分阶段施工许可，进一步优化、简化申请条件、申请材料。</w:t>
      </w:r>
      <w:r w:rsidR="00362BCD" w:rsidRPr="00362BCD">
        <w:rPr>
          <w:rFonts w:ascii="仿宋" w:eastAsia="仿宋" w:hAnsi="仿宋" w:hint="eastAsia"/>
          <w:b/>
          <w:sz w:val="32"/>
          <w:szCs w:val="32"/>
        </w:rPr>
        <w:t>三是</w:t>
      </w:r>
      <w:r w:rsidR="00362BCD">
        <w:rPr>
          <w:rFonts w:ascii="仿宋" w:eastAsia="仿宋" w:hAnsi="仿宋" w:hint="eastAsia"/>
          <w:sz w:val="32"/>
          <w:szCs w:val="32"/>
        </w:rPr>
        <w:t>加强事中事后监管，建立完善抽查、审查机制，明确现场监督管理依据。</w:t>
      </w:r>
    </w:p>
    <w:p w:rsidR="00C14B17" w:rsidRPr="00C14B17" w:rsidRDefault="00C14B17" w:rsidP="00BB0683">
      <w:pPr>
        <w:spacing w:line="560" w:lineRule="exact"/>
        <w:ind w:firstLineChars="200" w:firstLine="643"/>
        <w:jc w:val="left"/>
        <w:rPr>
          <w:rFonts w:ascii="仿宋" w:eastAsia="仿宋" w:hAnsi="仿宋"/>
          <w:sz w:val="32"/>
          <w:szCs w:val="32"/>
        </w:rPr>
      </w:pPr>
      <w:r w:rsidRPr="00362BCD">
        <w:rPr>
          <w:rFonts w:ascii="仿宋" w:eastAsia="仿宋" w:hAnsi="仿宋" w:hint="eastAsia"/>
          <w:b/>
          <w:sz w:val="32"/>
          <w:szCs w:val="32"/>
        </w:rPr>
        <w:lastRenderedPageBreak/>
        <w:t>4、保障措施。</w:t>
      </w:r>
      <w:r w:rsidR="00362BCD" w:rsidRPr="00362BCD">
        <w:rPr>
          <w:rFonts w:ascii="仿宋" w:eastAsia="仿宋" w:hAnsi="仿宋" w:hint="eastAsia"/>
          <w:b/>
          <w:sz w:val="32"/>
          <w:szCs w:val="32"/>
        </w:rPr>
        <w:t>一是</w:t>
      </w:r>
      <w:r w:rsidR="00362BCD">
        <w:rPr>
          <w:rFonts w:ascii="仿宋" w:eastAsia="仿宋" w:hAnsi="仿宋" w:hint="eastAsia"/>
          <w:sz w:val="32"/>
          <w:szCs w:val="32"/>
        </w:rPr>
        <w:t>深化</w:t>
      </w:r>
      <w:r w:rsidR="00362BCD" w:rsidRPr="00362BCD">
        <w:rPr>
          <w:rFonts w:ascii="仿宋" w:eastAsia="仿宋" w:hAnsi="仿宋"/>
          <w:sz w:val="32"/>
          <w:szCs w:val="32"/>
        </w:rPr>
        <w:t>全过程图纸数字化管理</w:t>
      </w:r>
      <w:r w:rsidR="00362BCD">
        <w:rPr>
          <w:rFonts w:ascii="仿宋" w:eastAsia="仿宋" w:hAnsi="仿宋" w:hint="eastAsia"/>
          <w:sz w:val="32"/>
          <w:szCs w:val="32"/>
        </w:rPr>
        <w:t>，</w:t>
      </w:r>
      <w:r w:rsidR="00362BCD" w:rsidRPr="00362BCD">
        <w:rPr>
          <w:rFonts w:ascii="仿宋" w:eastAsia="仿宋" w:hAnsi="仿宋"/>
          <w:sz w:val="32"/>
          <w:szCs w:val="32"/>
        </w:rPr>
        <w:t>全面应用全过程图纸数字化管理系统。</w:t>
      </w:r>
      <w:r w:rsidR="00362BCD" w:rsidRPr="00362BCD">
        <w:rPr>
          <w:rFonts w:ascii="仿宋" w:eastAsia="仿宋" w:hAnsi="仿宋" w:hint="eastAsia"/>
          <w:b/>
          <w:sz w:val="32"/>
          <w:szCs w:val="32"/>
        </w:rPr>
        <w:t>二是</w:t>
      </w:r>
      <w:r w:rsidR="00362BCD" w:rsidRPr="00362BCD">
        <w:rPr>
          <w:rFonts w:ascii="仿宋" w:eastAsia="仿宋" w:hAnsi="仿宋" w:hint="eastAsia"/>
          <w:sz w:val="32"/>
          <w:szCs w:val="32"/>
        </w:rPr>
        <w:t>强化</w:t>
      </w:r>
      <w:r w:rsidR="00362BCD" w:rsidRPr="00362BCD">
        <w:rPr>
          <w:rFonts w:ascii="仿宋" w:eastAsia="仿宋" w:hAnsi="仿宋"/>
          <w:sz w:val="32"/>
          <w:szCs w:val="32"/>
        </w:rPr>
        <w:t>信用体系建设</w:t>
      </w:r>
      <w:r w:rsidR="00362BCD">
        <w:rPr>
          <w:rFonts w:ascii="仿宋" w:eastAsia="仿宋" w:hAnsi="仿宋" w:hint="eastAsia"/>
          <w:sz w:val="32"/>
          <w:szCs w:val="32"/>
        </w:rPr>
        <w:t>，</w:t>
      </w:r>
      <w:r w:rsidR="00362BCD" w:rsidRPr="00362BCD">
        <w:rPr>
          <w:rFonts w:ascii="仿宋" w:eastAsia="仿宋" w:hAnsi="仿宋"/>
          <w:sz w:val="32"/>
          <w:szCs w:val="32"/>
        </w:rPr>
        <w:t>构建以信用为基础的勘察设计质量管理体系和监管制度。</w:t>
      </w:r>
    </w:p>
    <w:p w:rsidR="00C57FEE" w:rsidRPr="00C14B17" w:rsidRDefault="00C14B17" w:rsidP="00BB0683">
      <w:pPr>
        <w:spacing w:line="560" w:lineRule="exact"/>
        <w:ind w:firstLineChars="200" w:firstLine="640"/>
        <w:jc w:val="left"/>
        <w:rPr>
          <w:rFonts w:ascii="黑体" w:eastAsia="黑体" w:hAnsi="黑体"/>
          <w:sz w:val="32"/>
          <w:szCs w:val="32"/>
        </w:rPr>
      </w:pPr>
      <w:r w:rsidRPr="00C14B17">
        <w:rPr>
          <w:rFonts w:ascii="黑体" w:eastAsia="黑体" w:hAnsi="黑体" w:hint="eastAsia"/>
          <w:sz w:val="32"/>
          <w:szCs w:val="32"/>
        </w:rPr>
        <w:t>四、</w:t>
      </w:r>
      <w:r w:rsidR="00C57FEE" w:rsidRPr="00C14B17">
        <w:rPr>
          <w:rFonts w:ascii="黑体" w:eastAsia="黑体" w:hAnsi="黑体" w:hint="eastAsia"/>
          <w:sz w:val="32"/>
          <w:szCs w:val="32"/>
        </w:rPr>
        <w:t>意见征求</w:t>
      </w:r>
      <w:r w:rsidR="00362BCD">
        <w:rPr>
          <w:rFonts w:ascii="黑体" w:eastAsia="黑体" w:hAnsi="黑体" w:hint="eastAsia"/>
          <w:sz w:val="32"/>
          <w:szCs w:val="32"/>
        </w:rPr>
        <w:t>及座谈</w:t>
      </w:r>
    </w:p>
    <w:p w:rsidR="00C57FEE" w:rsidRDefault="00362BCD" w:rsidP="00BB0683">
      <w:pPr>
        <w:spacing w:line="560" w:lineRule="exact"/>
        <w:ind w:firstLine="645"/>
        <w:jc w:val="left"/>
        <w:rPr>
          <w:rFonts w:ascii="仿宋" w:eastAsia="仿宋" w:hAnsi="仿宋"/>
          <w:sz w:val="32"/>
          <w:szCs w:val="32"/>
        </w:rPr>
      </w:pPr>
      <w:r w:rsidRPr="00362BCD">
        <w:rPr>
          <w:rFonts w:ascii="仿宋" w:eastAsia="仿宋" w:hAnsi="仿宋" w:hint="eastAsia"/>
          <w:b/>
          <w:sz w:val="32"/>
          <w:szCs w:val="32"/>
        </w:rPr>
        <w:t>1.意见征求情况。</w:t>
      </w:r>
      <w:r>
        <w:rPr>
          <w:rFonts w:ascii="仿宋" w:eastAsia="仿宋" w:hAnsi="仿宋" w:hint="eastAsia"/>
          <w:sz w:val="32"/>
          <w:szCs w:val="32"/>
        </w:rPr>
        <w:t>《实施意见》（征求意见稿）已征求</w:t>
      </w:r>
      <w:r w:rsidRPr="00362BCD">
        <w:rPr>
          <w:rFonts w:ascii="仿宋" w:eastAsia="仿宋" w:hAnsi="仿宋"/>
          <w:sz w:val="32"/>
          <w:szCs w:val="32"/>
        </w:rPr>
        <w:t>市发改委</w:t>
      </w:r>
      <w:r w:rsidRPr="00362BCD">
        <w:rPr>
          <w:rFonts w:ascii="仿宋" w:eastAsia="仿宋" w:hAnsi="仿宋" w:hint="eastAsia"/>
          <w:sz w:val="32"/>
          <w:szCs w:val="32"/>
        </w:rPr>
        <w:t>、市财政局、市规划和自然资源局、市城管局</w:t>
      </w:r>
      <w:r w:rsidR="00D72B5D">
        <w:rPr>
          <w:rFonts w:ascii="仿宋" w:eastAsia="仿宋" w:hAnsi="仿宋" w:hint="eastAsia"/>
          <w:sz w:val="32"/>
          <w:szCs w:val="32"/>
        </w:rPr>
        <w:t>、市国动办</w:t>
      </w:r>
      <w:r w:rsidR="00425479">
        <w:rPr>
          <w:rFonts w:ascii="仿宋" w:eastAsia="仿宋" w:hAnsi="仿宋" w:hint="eastAsia"/>
          <w:sz w:val="32"/>
          <w:szCs w:val="32"/>
        </w:rPr>
        <w:t>等部门，</w:t>
      </w:r>
      <w:r w:rsidR="00D72B5D">
        <w:rPr>
          <w:rFonts w:ascii="仿宋" w:eastAsia="仿宋" w:hAnsi="仿宋" w:hint="eastAsia"/>
          <w:sz w:val="32"/>
          <w:szCs w:val="32"/>
        </w:rPr>
        <w:t>各区</w:t>
      </w:r>
      <w:r w:rsidR="00FF22D9">
        <w:rPr>
          <w:rFonts w:ascii="仿宋" w:eastAsia="仿宋" w:hAnsi="仿宋" w:hint="eastAsia"/>
          <w:sz w:val="32"/>
          <w:szCs w:val="32"/>
        </w:rPr>
        <w:t>、</w:t>
      </w:r>
      <w:r w:rsidR="00D72B5D">
        <w:rPr>
          <w:rFonts w:ascii="仿宋" w:eastAsia="仿宋" w:hAnsi="仿宋" w:hint="eastAsia"/>
          <w:sz w:val="32"/>
          <w:szCs w:val="32"/>
        </w:rPr>
        <w:t>县</w:t>
      </w:r>
      <w:r w:rsidR="00FF22D9">
        <w:rPr>
          <w:rFonts w:ascii="仿宋" w:eastAsia="仿宋" w:hAnsi="仿宋" w:hint="eastAsia"/>
          <w:sz w:val="32"/>
          <w:szCs w:val="32"/>
        </w:rPr>
        <w:t>（市）</w:t>
      </w:r>
      <w:r w:rsidR="00D72B5D">
        <w:rPr>
          <w:rFonts w:ascii="仿宋" w:eastAsia="仿宋" w:hAnsi="仿宋" w:hint="eastAsia"/>
          <w:sz w:val="32"/>
          <w:szCs w:val="32"/>
        </w:rPr>
        <w:t>住建局</w:t>
      </w:r>
      <w:r w:rsidR="00425479">
        <w:rPr>
          <w:rFonts w:ascii="仿宋" w:eastAsia="仿宋" w:hAnsi="仿宋" w:hint="eastAsia"/>
          <w:sz w:val="32"/>
          <w:szCs w:val="32"/>
        </w:rPr>
        <w:t>和</w:t>
      </w:r>
      <w:r w:rsidR="00D72B5D">
        <w:rPr>
          <w:rFonts w:ascii="仿宋" w:eastAsia="仿宋" w:hAnsi="仿宋" w:hint="eastAsia"/>
          <w:sz w:val="32"/>
          <w:szCs w:val="32"/>
        </w:rPr>
        <w:t>相关建设主体</w:t>
      </w:r>
      <w:r w:rsidRPr="00362BCD">
        <w:rPr>
          <w:rFonts w:ascii="仿宋" w:eastAsia="仿宋" w:hAnsi="仿宋" w:hint="eastAsia"/>
          <w:sz w:val="32"/>
          <w:szCs w:val="32"/>
        </w:rPr>
        <w:t>意见，</w:t>
      </w:r>
      <w:r w:rsidR="00D72B5D" w:rsidRPr="00D72B5D">
        <w:rPr>
          <w:rFonts w:ascii="仿宋" w:eastAsia="仿宋" w:hAnsi="仿宋" w:hint="eastAsia"/>
          <w:sz w:val="32"/>
          <w:szCs w:val="32"/>
        </w:rPr>
        <w:t>各反馈单位对进一步优化杭州市建设工程施工图审查及施工许可等事宜总体表示支持，基本无异议，反馈的意见主要是对具体操作细节存在的疑问。</w:t>
      </w:r>
    </w:p>
    <w:p w:rsidR="00D72B5D" w:rsidRPr="00C14B17" w:rsidRDefault="00D72B5D" w:rsidP="00BB0683">
      <w:pPr>
        <w:spacing w:line="560" w:lineRule="exact"/>
        <w:ind w:firstLine="645"/>
        <w:jc w:val="left"/>
        <w:rPr>
          <w:rFonts w:ascii="仿宋" w:eastAsia="仿宋" w:hAnsi="仿宋"/>
          <w:sz w:val="32"/>
          <w:szCs w:val="32"/>
        </w:rPr>
      </w:pPr>
      <w:r w:rsidRPr="00425479">
        <w:rPr>
          <w:rFonts w:ascii="仿宋" w:eastAsia="仿宋" w:hAnsi="仿宋" w:hint="eastAsia"/>
          <w:b/>
          <w:sz w:val="32"/>
          <w:szCs w:val="32"/>
        </w:rPr>
        <w:t>2.座谈情况。</w:t>
      </w:r>
      <w:r w:rsidR="00FF45A4">
        <w:rPr>
          <w:rFonts w:ascii="仿宋" w:eastAsia="仿宋" w:hAnsi="仿宋" w:hint="eastAsia"/>
          <w:sz w:val="32"/>
          <w:szCs w:val="32"/>
        </w:rPr>
        <w:t>围绕《实施意见》（征求意见稿）相关内容，已召开市级部门</w:t>
      </w:r>
      <w:r w:rsidR="00425479">
        <w:rPr>
          <w:rFonts w:ascii="仿宋" w:eastAsia="仿宋" w:hAnsi="仿宋" w:hint="eastAsia"/>
          <w:sz w:val="32"/>
          <w:szCs w:val="32"/>
        </w:rPr>
        <w:t>及相关</w:t>
      </w:r>
      <w:r w:rsidR="00FF45A4">
        <w:rPr>
          <w:rFonts w:ascii="仿宋" w:eastAsia="仿宋" w:hAnsi="仿宋" w:hint="eastAsia"/>
          <w:sz w:val="32"/>
          <w:szCs w:val="32"/>
        </w:rPr>
        <w:t>建设主体，区</w:t>
      </w:r>
      <w:r w:rsidR="00FF22D9">
        <w:rPr>
          <w:rFonts w:ascii="仿宋" w:eastAsia="仿宋" w:hAnsi="仿宋" w:hint="eastAsia"/>
          <w:sz w:val="32"/>
          <w:szCs w:val="32"/>
        </w:rPr>
        <w:t>、县（市）</w:t>
      </w:r>
      <w:r w:rsidR="00FF45A4">
        <w:rPr>
          <w:rFonts w:ascii="仿宋" w:eastAsia="仿宋" w:hAnsi="仿宋" w:hint="eastAsia"/>
          <w:sz w:val="32"/>
          <w:szCs w:val="32"/>
        </w:rPr>
        <w:t>住建局，勘察设计</w:t>
      </w:r>
      <w:r w:rsidR="00425479">
        <w:rPr>
          <w:rFonts w:ascii="仿宋" w:eastAsia="仿宋" w:hAnsi="仿宋" w:hint="eastAsia"/>
          <w:sz w:val="32"/>
          <w:szCs w:val="32"/>
        </w:rPr>
        <w:t>及</w:t>
      </w:r>
      <w:r w:rsidR="00FF45A4">
        <w:rPr>
          <w:rFonts w:ascii="仿宋" w:eastAsia="仿宋" w:hAnsi="仿宋" w:hint="eastAsia"/>
          <w:sz w:val="32"/>
          <w:szCs w:val="32"/>
        </w:rPr>
        <w:t>图审单位共4场座谈，</w:t>
      </w:r>
      <w:r w:rsidR="00425479">
        <w:rPr>
          <w:rFonts w:ascii="仿宋" w:eastAsia="仿宋" w:hAnsi="仿宋" w:hint="eastAsia"/>
          <w:sz w:val="32"/>
          <w:szCs w:val="32"/>
        </w:rPr>
        <w:t>并深入讨论研究。各参会单位对改革的总体方向和思路表示支持，基本无异议，对于具体的实施细则、监管闭环和系统功能等建议进一步明确和完善。</w:t>
      </w:r>
    </w:p>
    <w:sectPr w:rsidR="00D72B5D" w:rsidRPr="00C14B17" w:rsidSect="00620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7C" w:rsidRDefault="007D6D7C" w:rsidP="00C57FEE">
      <w:r>
        <w:separator/>
      </w:r>
    </w:p>
  </w:endnote>
  <w:endnote w:type="continuationSeparator" w:id="1">
    <w:p w:rsidR="007D6D7C" w:rsidRDefault="007D6D7C" w:rsidP="00C5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7C" w:rsidRDefault="007D6D7C" w:rsidP="00C57FEE">
      <w:r>
        <w:separator/>
      </w:r>
    </w:p>
  </w:footnote>
  <w:footnote w:type="continuationSeparator" w:id="1">
    <w:p w:rsidR="007D6D7C" w:rsidRDefault="007D6D7C" w:rsidP="00C57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9EE5AE"/>
    <w:multiLevelType w:val="singleLevel"/>
    <w:tmpl w:val="BF9EE5AE"/>
    <w:lvl w:ilvl="0">
      <w:start w:val="1"/>
      <w:numFmt w:val="decimalFullWidth"/>
      <w:suff w:val="nothing"/>
      <w:lvlText w:val="%1、"/>
      <w:lvlJc w:val="left"/>
      <w:rPr>
        <w:rFonts w:hint="eastAsia"/>
      </w:rPr>
    </w:lvl>
  </w:abstractNum>
  <w:abstractNum w:abstractNumId="1">
    <w:nsid w:val="2BED5161"/>
    <w:multiLevelType w:val="hybridMultilevel"/>
    <w:tmpl w:val="3A4E2940"/>
    <w:lvl w:ilvl="0" w:tplc="0C44DE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FEE"/>
    <w:rsid w:val="00362BCD"/>
    <w:rsid w:val="00425479"/>
    <w:rsid w:val="00620B99"/>
    <w:rsid w:val="006A20D8"/>
    <w:rsid w:val="006E4A32"/>
    <w:rsid w:val="007055A7"/>
    <w:rsid w:val="007D6D7C"/>
    <w:rsid w:val="00870CBA"/>
    <w:rsid w:val="00BB0683"/>
    <w:rsid w:val="00C14B17"/>
    <w:rsid w:val="00C57FEE"/>
    <w:rsid w:val="00C619DD"/>
    <w:rsid w:val="00D72B5D"/>
    <w:rsid w:val="00E22720"/>
    <w:rsid w:val="00FF22D9"/>
    <w:rsid w:val="00FF4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FEE"/>
    <w:rPr>
      <w:sz w:val="18"/>
      <w:szCs w:val="18"/>
    </w:rPr>
  </w:style>
  <w:style w:type="paragraph" w:styleId="a4">
    <w:name w:val="footer"/>
    <w:basedOn w:val="a"/>
    <w:link w:val="Char0"/>
    <w:uiPriority w:val="99"/>
    <w:semiHidden/>
    <w:unhideWhenUsed/>
    <w:rsid w:val="00C57F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FEE"/>
    <w:rPr>
      <w:sz w:val="18"/>
      <w:szCs w:val="18"/>
    </w:rPr>
  </w:style>
  <w:style w:type="paragraph" w:styleId="a5">
    <w:name w:val="List Paragraph"/>
    <w:basedOn w:val="a"/>
    <w:uiPriority w:val="34"/>
    <w:qFormat/>
    <w:rsid w:val="00C57F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陈秋雯</dc:creator>
  <cp:keywords/>
  <dc:description/>
  <cp:lastModifiedBy>陈秋雯</cp:lastModifiedBy>
  <cp:revision>3</cp:revision>
  <dcterms:created xsi:type="dcterms:W3CDTF">2024-04-03T00:52:00Z</dcterms:created>
  <dcterms:modified xsi:type="dcterms:W3CDTF">2024-04-03T06:50:00Z</dcterms:modified>
</cp:coreProperties>
</file>